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A180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‘</w:t>
      </w:r>
      <w:r w:rsidR="001A180D" w:rsidRPr="00D15BB5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Bölgenin İlk Modüler Mobilyaları ve Kişiye Özel Mobilya Tasarımları</w:t>
      </w:r>
      <w:r w:rsidR="001A180D">
        <w:rPr>
          <w:rFonts w:ascii="Times New Roman" w:eastAsia="Times New Roman" w:hAnsi="Times New Roman" w:cs="Times New Roman"/>
          <w:sz w:val="20"/>
          <w:szCs w:val="20"/>
          <w:lang w:eastAsia="tr-TR"/>
        </w:rPr>
        <w:t>’ projesi için mal alım ihalesi</w:t>
      </w:r>
    </w:p>
    <w:p w:rsidR="001A180D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A180D" w:rsidRPr="00D15BB5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TR62/14/BREY/0223</w:t>
      </w:r>
    </w:p>
    <w:p w:rsidR="00C82C17" w:rsidRPr="00C82C17" w:rsidRDefault="001A180D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bookmarkStart w:id="2" w:name="_GoBack"/>
      <w:bookmarkEnd w:id="2"/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3AD" w:rsidRDefault="007473AD" w:rsidP="00C82C17">
      <w:pPr>
        <w:spacing w:after="0" w:line="240" w:lineRule="auto"/>
      </w:pPr>
      <w:r>
        <w:separator/>
      </w:r>
    </w:p>
  </w:endnote>
  <w:endnote w:type="continuationSeparator" w:id="0">
    <w:p w:rsidR="007473AD" w:rsidRDefault="007473AD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3AD" w:rsidRDefault="007473AD" w:rsidP="00C82C17">
      <w:pPr>
        <w:spacing w:after="0" w:line="240" w:lineRule="auto"/>
      </w:pPr>
      <w:r>
        <w:separator/>
      </w:r>
    </w:p>
  </w:footnote>
  <w:footnote w:type="continuationSeparator" w:id="0">
    <w:p w:rsidR="007473AD" w:rsidRDefault="007473AD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A180D"/>
    <w:rsid w:val="00367A9F"/>
    <w:rsid w:val="003C302D"/>
    <w:rsid w:val="007473AD"/>
    <w:rsid w:val="00957DA3"/>
    <w:rsid w:val="00C82C17"/>
    <w:rsid w:val="00CA1F78"/>
    <w:rsid w:val="00DA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65DA40-C80D-4AF7-A88F-AA1702ED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</cp:lastModifiedBy>
  <cp:revision>4</cp:revision>
  <dcterms:created xsi:type="dcterms:W3CDTF">2012-04-19T05:49:00Z</dcterms:created>
  <dcterms:modified xsi:type="dcterms:W3CDTF">2014-10-28T09:15:00Z</dcterms:modified>
</cp:coreProperties>
</file>